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457" w:rsidRPr="00705105" w:rsidRDefault="00705105">
      <w:pPr>
        <w:rPr>
          <w:rFonts w:ascii="Times New Roman" w:hAnsi="Times New Roman" w:cs="Times New Roman"/>
          <w:b/>
        </w:rPr>
      </w:pPr>
      <w:r w:rsidRPr="00705105">
        <w:rPr>
          <w:rFonts w:ascii="Times New Roman" w:hAnsi="Times New Roman" w:cs="Times New Roman"/>
          <w:b/>
        </w:rPr>
        <w:t>PCL-5</w:t>
      </w:r>
    </w:p>
    <w:p w:rsidR="00705105" w:rsidRDefault="00705105">
      <w:pPr>
        <w:rPr>
          <w:rFonts w:ascii="Times New Roman" w:hAnsi="Times New Roman" w:cs="Times New Roman"/>
        </w:rPr>
      </w:pPr>
    </w:p>
    <w:p w:rsidR="00705105" w:rsidRDefault="00705105" w:rsidP="00705105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Hướng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dẫn</w:t>
      </w:r>
      <w:proofErr w:type="spellEnd"/>
      <w:r>
        <w:rPr>
          <w:rFonts w:ascii="Times New Roman" w:hAnsi="Times New Roman" w:cs="Times New Roman"/>
        </w:rPr>
        <w:t xml:space="preserve">: </w:t>
      </w:r>
      <w:proofErr w:type="spellStart"/>
      <w:r>
        <w:rPr>
          <w:rFonts w:ascii="Times New Roman" w:hAnsi="Times New Roman" w:cs="Times New Roman"/>
        </w:rPr>
        <w:t>Bảng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dưới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đây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liệt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kê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các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vấn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đề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mà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người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đôi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khi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phản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ứng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trước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trải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nghiệm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54688D">
        <w:rPr>
          <w:rFonts w:ascii="Times New Roman" w:hAnsi="Times New Roman" w:cs="Times New Roman"/>
        </w:rPr>
        <w:t>làm</w:t>
      </w:r>
      <w:proofErr w:type="spellEnd"/>
      <w:r w:rsidR="0054688D">
        <w:rPr>
          <w:rFonts w:ascii="Times New Roman" w:hAnsi="Times New Roman" w:cs="Times New Roman"/>
        </w:rPr>
        <w:t xml:space="preserve"> </w:t>
      </w:r>
      <w:proofErr w:type="spellStart"/>
      <w:r w:rsidR="0054688D">
        <w:rPr>
          <w:rFonts w:ascii="Times New Roman" w:hAnsi="Times New Roman" w:cs="Times New Roman"/>
        </w:rPr>
        <w:t>cho</w:t>
      </w:r>
      <w:proofErr w:type="spellEnd"/>
      <w:r w:rsidR="0054688D">
        <w:rPr>
          <w:rFonts w:ascii="Times New Roman" w:hAnsi="Times New Roman" w:cs="Times New Roman"/>
        </w:rPr>
        <w:t xml:space="preserve"> </w:t>
      </w:r>
      <w:proofErr w:type="spellStart"/>
      <w:r w:rsidR="00D4491E">
        <w:rPr>
          <w:rFonts w:ascii="Times New Roman" w:hAnsi="Times New Roman" w:cs="Times New Roman"/>
        </w:rPr>
        <w:t>họ</w:t>
      </w:r>
      <w:proofErr w:type="spellEnd"/>
      <w:r w:rsidR="00D4491E">
        <w:rPr>
          <w:rFonts w:ascii="Times New Roman" w:hAnsi="Times New Roman" w:cs="Times New Roman"/>
        </w:rPr>
        <w:t xml:space="preserve"> </w:t>
      </w:r>
      <w:proofErr w:type="spellStart"/>
      <w:r w:rsidR="0054688D">
        <w:rPr>
          <w:rFonts w:ascii="Times New Roman" w:hAnsi="Times New Roman" w:cs="Times New Roman"/>
        </w:rPr>
        <w:t>thấy</w:t>
      </w:r>
      <w:proofErr w:type="spellEnd"/>
      <w:r w:rsidR="0054688D">
        <w:rPr>
          <w:rFonts w:ascii="Times New Roman" w:hAnsi="Times New Roman" w:cs="Times New Roman"/>
        </w:rPr>
        <w:t xml:space="preserve"> </w:t>
      </w:r>
      <w:proofErr w:type="spellStart"/>
      <w:r w:rsidR="00D4491E">
        <w:rPr>
          <w:rFonts w:ascii="Times New Roman" w:hAnsi="Times New Roman" w:cs="Times New Roman"/>
        </w:rPr>
        <w:t>buồn</w:t>
      </w:r>
      <w:proofErr w:type="spellEnd"/>
      <w:r w:rsidR="00D4491E">
        <w:rPr>
          <w:rFonts w:ascii="Times New Roman" w:hAnsi="Times New Roman" w:cs="Times New Roman"/>
        </w:rPr>
        <w:t xml:space="preserve"> </w:t>
      </w:r>
      <w:proofErr w:type="spellStart"/>
      <w:r w:rsidR="00D4491E">
        <w:rPr>
          <w:rFonts w:ascii="Times New Roman" w:hAnsi="Times New Roman" w:cs="Times New Roman"/>
        </w:rPr>
        <w:t>phiền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</w:rPr>
        <w:t>Xin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hãy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đọc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cẩn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thận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từng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vấn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đề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và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sau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khoanh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tròn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và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các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số</w:t>
      </w:r>
      <w:proofErr w:type="spellEnd"/>
      <w:r>
        <w:rPr>
          <w:rFonts w:ascii="Times New Roman" w:hAnsi="Times New Roman" w:cs="Times New Roman"/>
        </w:rPr>
        <w:t xml:space="preserve"> ở </w:t>
      </w:r>
      <w:proofErr w:type="spellStart"/>
      <w:r>
        <w:rPr>
          <w:rFonts w:ascii="Times New Roman" w:hAnsi="Times New Roman" w:cs="Times New Roman"/>
        </w:rPr>
        <w:t>cột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bên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phải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cho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thấy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mức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độ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bạn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bị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làm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phiền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bởi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vấn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đề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đó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trong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tháng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8A0198">
        <w:rPr>
          <w:rFonts w:ascii="Times New Roman" w:hAnsi="Times New Roman" w:cs="Times New Roman"/>
        </w:rPr>
        <w:t>trước</w:t>
      </w:r>
      <w:proofErr w:type="spellEnd"/>
      <w:r w:rsidR="008A0198">
        <w:rPr>
          <w:rFonts w:ascii="Times New Roman" w:hAnsi="Times New Roman" w:cs="Times New Roman"/>
        </w:rPr>
        <w:t>.</w:t>
      </w:r>
      <w:proofErr w:type="gramEnd"/>
    </w:p>
    <w:p w:rsidR="00705105" w:rsidRDefault="00705105" w:rsidP="00705105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1170"/>
        <w:gridCol w:w="1080"/>
        <w:gridCol w:w="1170"/>
        <w:gridCol w:w="990"/>
        <w:gridCol w:w="954"/>
      </w:tblGrid>
      <w:tr w:rsidR="00705105" w:rsidTr="00D4491E">
        <w:tc>
          <w:tcPr>
            <w:tcW w:w="4788" w:type="dxa"/>
          </w:tcPr>
          <w:p w:rsidR="00705105" w:rsidRPr="00705105" w:rsidRDefault="00705105" w:rsidP="00982D19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705105">
              <w:rPr>
                <w:rFonts w:ascii="Times New Roman" w:hAnsi="Times New Roman" w:cs="Times New Roman"/>
                <w:b/>
              </w:rPr>
              <w:t>Trong</w:t>
            </w:r>
            <w:proofErr w:type="spellEnd"/>
            <w:r w:rsidRPr="007051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05105">
              <w:rPr>
                <w:rFonts w:ascii="Times New Roman" w:hAnsi="Times New Roman" w:cs="Times New Roman"/>
                <w:b/>
              </w:rPr>
              <w:t>tháng</w:t>
            </w:r>
            <w:proofErr w:type="spellEnd"/>
            <w:r w:rsidRPr="007051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4C0D09">
              <w:rPr>
                <w:rFonts w:ascii="Times New Roman" w:hAnsi="Times New Roman" w:cs="Times New Roman"/>
                <w:b/>
              </w:rPr>
              <w:t>trước</w:t>
            </w:r>
            <w:proofErr w:type="spellEnd"/>
            <w:r w:rsidRPr="00705105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705105">
              <w:rPr>
                <w:rFonts w:ascii="Times New Roman" w:hAnsi="Times New Roman" w:cs="Times New Roman"/>
                <w:b/>
              </w:rPr>
              <w:t>bạn</w:t>
            </w:r>
            <w:proofErr w:type="spellEnd"/>
            <w:r w:rsidRPr="007051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982D19">
              <w:rPr>
                <w:rFonts w:ascii="Times New Roman" w:hAnsi="Times New Roman" w:cs="Times New Roman"/>
                <w:b/>
              </w:rPr>
              <w:t>thấy</w:t>
            </w:r>
            <w:proofErr w:type="spellEnd"/>
            <w:r w:rsidR="00982D1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982D19">
              <w:rPr>
                <w:rFonts w:ascii="Times New Roman" w:hAnsi="Times New Roman" w:cs="Times New Roman"/>
                <w:b/>
              </w:rPr>
              <w:t>bận</w:t>
            </w:r>
            <w:proofErr w:type="spellEnd"/>
            <w:r w:rsidR="00982D1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982D19">
              <w:rPr>
                <w:rFonts w:ascii="Times New Roman" w:hAnsi="Times New Roman" w:cs="Times New Roman"/>
                <w:b/>
              </w:rPr>
              <w:t>tâm</w:t>
            </w:r>
            <w:proofErr w:type="spellEnd"/>
            <w:r w:rsidRPr="007051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05105">
              <w:rPr>
                <w:rFonts w:ascii="Times New Roman" w:hAnsi="Times New Roman" w:cs="Times New Roman"/>
                <w:b/>
              </w:rPr>
              <w:t>bởi</w:t>
            </w:r>
            <w:proofErr w:type="spellEnd"/>
          </w:p>
        </w:tc>
        <w:tc>
          <w:tcPr>
            <w:tcW w:w="1170" w:type="dxa"/>
          </w:tcPr>
          <w:p w:rsidR="00705105" w:rsidRPr="00705105" w:rsidRDefault="00705105" w:rsidP="00705105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705105">
              <w:rPr>
                <w:rFonts w:ascii="Times New Roman" w:hAnsi="Times New Roman" w:cs="Times New Roman"/>
                <w:b/>
              </w:rPr>
              <w:t>Không</w:t>
            </w:r>
            <w:proofErr w:type="spellEnd"/>
            <w:r w:rsidRPr="007051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05105">
              <w:rPr>
                <w:rFonts w:ascii="Times New Roman" w:hAnsi="Times New Roman" w:cs="Times New Roman"/>
                <w:b/>
              </w:rPr>
              <w:t>hề</w:t>
            </w:r>
            <w:proofErr w:type="spellEnd"/>
          </w:p>
        </w:tc>
        <w:tc>
          <w:tcPr>
            <w:tcW w:w="1080" w:type="dxa"/>
          </w:tcPr>
          <w:p w:rsidR="00705105" w:rsidRPr="00705105" w:rsidRDefault="00705105" w:rsidP="00705105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705105">
              <w:rPr>
                <w:rFonts w:ascii="Times New Roman" w:hAnsi="Times New Roman" w:cs="Times New Roman"/>
                <w:b/>
              </w:rPr>
              <w:t>Một</w:t>
            </w:r>
            <w:proofErr w:type="spellEnd"/>
            <w:r w:rsidRPr="007051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05105">
              <w:rPr>
                <w:rFonts w:ascii="Times New Roman" w:hAnsi="Times New Roman" w:cs="Times New Roman"/>
                <w:b/>
              </w:rPr>
              <w:t>chút</w:t>
            </w:r>
            <w:proofErr w:type="spellEnd"/>
          </w:p>
        </w:tc>
        <w:tc>
          <w:tcPr>
            <w:tcW w:w="1170" w:type="dxa"/>
          </w:tcPr>
          <w:p w:rsidR="00705105" w:rsidRPr="00705105" w:rsidRDefault="00705105" w:rsidP="00705105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705105">
              <w:rPr>
                <w:rFonts w:ascii="Times New Roman" w:hAnsi="Times New Roman" w:cs="Times New Roman"/>
                <w:b/>
              </w:rPr>
              <w:t>Vừa</w:t>
            </w:r>
            <w:proofErr w:type="spellEnd"/>
            <w:r w:rsidRPr="007051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05105">
              <w:rPr>
                <w:rFonts w:ascii="Times New Roman" w:hAnsi="Times New Roman" w:cs="Times New Roman"/>
                <w:b/>
              </w:rPr>
              <w:t>phải</w:t>
            </w:r>
            <w:proofErr w:type="spellEnd"/>
          </w:p>
        </w:tc>
        <w:tc>
          <w:tcPr>
            <w:tcW w:w="990" w:type="dxa"/>
          </w:tcPr>
          <w:p w:rsidR="00705105" w:rsidRPr="00705105" w:rsidRDefault="00D4491E" w:rsidP="00D4491E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N</w:t>
            </w:r>
            <w:r w:rsidR="00705105" w:rsidRPr="00705105">
              <w:rPr>
                <w:rFonts w:ascii="Times New Roman" w:hAnsi="Times New Roman" w:cs="Times New Roman"/>
                <w:b/>
              </w:rPr>
              <w:t>hiều</w:t>
            </w:r>
            <w:proofErr w:type="spellEnd"/>
          </w:p>
        </w:tc>
        <w:tc>
          <w:tcPr>
            <w:tcW w:w="954" w:type="dxa"/>
          </w:tcPr>
          <w:p w:rsidR="00705105" w:rsidRPr="00705105" w:rsidRDefault="00705105" w:rsidP="00705105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705105">
              <w:rPr>
                <w:rFonts w:ascii="Times New Roman" w:hAnsi="Times New Roman" w:cs="Times New Roman"/>
                <w:b/>
              </w:rPr>
              <w:t>Rất</w:t>
            </w:r>
            <w:proofErr w:type="spellEnd"/>
            <w:r w:rsidRPr="0070510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05105">
              <w:rPr>
                <w:rFonts w:ascii="Times New Roman" w:hAnsi="Times New Roman" w:cs="Times New Roman"/>
                <w:b/>
              </w:rPr>
              <w:t>nhiều</w:t>
            </w:r>
            <w:proofErr w:type="spellEnd"/>
          </w:p>
        </w:tc>
      </w:tr>
      <w:tr w:rsidR="00705105" w:rsidTr="00D4491E">
        <w:tc>
          <w:tcPr>
            <w:tcW w:w="4788" w:type="dxa"/>
          </w:tcPr>
          <w:p w:rsidR="00705105" w:rsidRPr="00705105" w:rsidRDefault="00705105" w:rsidP="00982D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="00982D19">
              <w:rPr>
                <w:rFonts w:ascii="Times New Roman" w:hAnsi="Times New Roman" w:cs="Times New Roman"/>
              </w:rPr>
              <w:t>Những</w:t>
            </w:r>
            <w:proofErr w:type="spellEnd"/>
            <w:r w:rsidR="00982D1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82D19">
              <w:rPr>
                <w:rFonts w:ascii="Times New Roman" w:hAnsi="Times New Roman" w:cs="Times New Roman"/>
              </w:rPr>
              <w:t>k</w:t>
            </w:r>
            <w:r w:rsidRPr="00705105">
              <w:rPr>
                <w:rFonts w:ascii="Times New Roman" w:hAnsi="Times New Roman" w:cs="Times New Roman"/>
              </w:rPr>
              <w:t>ý</w:t>
            </w:r>
            <w:proofErr w:type="spellEnd"/>
            <w:r w:rsidRPr="007051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5105">
              <w:rPr>
                <w:rFonts w:ascii="Times New Roman" w:hAnsi="Times New Roman" w:cs="Times New Roman"/>
              </w:rPr>
              <w:t>ức</w:t>
            </w:r>
            <w:proofErr w:type="spellEnd"/>
            <w:r w:rsidRPr="007051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5105">
              <w:rPr>
                <w:rFonts w:ascii="Times New Roman" w:hAnsi="Times New Roman" w:cs="Times New Roman"/>
              </w:rPr>
              <w:t>về</w:t>
            </w:r>
            <w:proofErr w:type="spellEnd"/>
            <w:r w:rsidRPr="007051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5105">
              <w:rPr>
                <w:rFonts w:ascii="Times New Roman" w:hAnsi="Times New Roman" w:cs="Times New Roman"/>
              </w:rPr>
              <w:t>những</w:t>
            </w:r>
            <w:proofErr w:type="spellEnd"/>
            <w:r w:rsidRPr="007051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5105">
              <w:rPr>
                <w:rFonts w:ascii="Times New Roman" w:hAnsi="Times New Roman" w:cs="Times New Roman"/>
              </w:rPr>
              <w:t>trải</w:t>
            </w:r>
            <w:proofErr w:type="spellEnd"/>
            <w:r w:rsidRPr="007051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5105">
              <w:rPr>
                <w:rFonts w:ascii="Times New Roman" w:hAnsi="Times New Roman" w:cs="Times New Roman"/>
              </w:rPr>
              <w:t>nghiệm</w:t>
            </w:r>
            <w:proofErr w:type="spellEnd"/>
            <w:r w:rsidRPr="007051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82D19">
              <w:rPr>
                <w:rFonts w:ascii="Times New Roman" w:hAnsi="Times New Roman" w:cs="Times New Roman"/>
              </w:rPr>
              <w:t>đâu</w:t>
            </w:r>
            <w:proofErr w:type="spellEnd"/>
            <w:r w:rsidR="00982D1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82D19">
              <w:rPr>
                <w:rFonts w:ascii="Times New Roman" w:hAnsi="Times New Roman" w:cs="Times New Roman"/>
              </w:rPr>
              <w:t>buồn</w:t>
            </w:r>
            <w:proofErr w:type="spellEnd"/>
            <w:r w:rsidR="00982D1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82D19">
              <w:rPr>
                <w:rFonts w:ascii="Times New Roman" w:hAnsi="Times New Roman" w:cs="Times New Roman"/>
              </w:rPr>
              <w:t>l</w:t>
            </w:r>
            <w:r w:rsidRPr="00705105">
              <w:rPr>
                <w:rFonts w:ascii="Times New Roman" w:hAnsi="Times New Roman" w:cs="Times New Roman"/>
              </w:rPr>
              <w:t>ặp</w:t>
            </w:r>
            <w:proofErr w:type="spellEnd"/>
            <w:r w:rsidRPr="007051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5105">
              <w:rPr>
                <w:rFonts w:ascii="Times New Roman" w:hAnsi="Times New Roman" w:cs="Times New Roman"/>
              </w:rPr>
              <w:t>đi</w:t>
            </w:r>
            <w:proofErr w:type="spellEnd"/>
            <w:r w:rsidRPr="007051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5105">
              <w:rPr>
                <w:rFonts w:ascii="Times New Roman" w:hAnsi="Times New Roman" w:cs="Times New Roman"/>
              </w:rPr>
              <w:t>lặp</w:t>
            </w:r>
            <w:proofErr w:type="spellEnd"/>
            <w:r w:rsidRPr="007051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5105">
              <w:rPr>
                <w:rFonts w:ascii="Times New Roman" w:hAnsi="Times New Roman" w:cs="Times New Roman"/>
              </w:rPr>
              <w:t>lại</w:t>
            </w:r>
            <w:proofErr w:type="spellEnd"/>
            <w:r w:rsidRPr="0070510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gây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82D19">
              <w:rPr>
                <w:rFonts w:ascii="Times New Roman" w:hAnsi="Times New Roman" w:cs="Times New Roman"/>
              </w:rPr>
              <w:t>căng</w:t>
            </w:r>
            <w:proofErr w:type="spellEnd"/>
            <w:r w:rsidR="00982D1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82D19">
              <w:rPr>
                <w:rFonts w:ascii="Times New Roman" w:hAnsi="Times New Roman" w:cs="Times New Roman"/>
              </w:rPr>
              <w:t>thẳng</w:t>
            </w:r>
            <w:proofErr w:type="spellEnd"/>
            <w:r w:rsidRPr="007051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5105">
              <w:rPr>
                <w:rFonts w:ascii="Times New Roman" w:hAnsi="Times New Roman" w:cs="Times New Roman"/>
              </w:rPr>
              <w:t>và</w:t>
            </w:r>
            <w:proofErr w:type="spellEnd"/>
            <w:r w:rsidRPr="007051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5105">
              <w:rPr>
                <w:rFonts w:ascii="Times New Roman" w:hAnsi="Times New Roman" w:cs="Times New Roman"/>
              </w:rPr>
              <w:t>không</w:t>
            </w:r>
            <w:proofErr w:type="spellEnd"/>
            <w:r w:rsidRPr="007051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5105">
              <w:rPr>
                <w:rFonts w:ascii="Times New Roman" w:hAnsi="Times New Roman" w:cs="Times New Roman"/>
              </w:rPr>
              <w:t>mong</w:t>
            </w:r>
            <w:proofErr w:type="spellEnd"/>
            <w:r w:rsidRPr="007051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05105">
              <w:rPr>
                <w:rFonts w:ascii="Times New Roman" w:hAnsi="Times New Roman" w:cs="Times New Roman"/>
              </w:rPr>
              <w:t>mu</w:t>
            </w:r>
            <w:r>
              <w:rPr>
                <w:rFonts w:ascii="Times New Roman" w:hAnsi="Times New Roman" w:cs="Times New Roman"/>
              </w:rPr>
              <w:t>ốn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0" w:type="dxa"/>
          </w:tcPr>
          <w:p w:rsidR="00705105" w:rsidRDefault="00705105" w:rsidP="007051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</w:tcPr>
          <w:p w:rsidR="00705105" w:rsidRDefault="00705105" w:rsidP="007051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</w:tcPr>
          <w:p w:rsidR="00705105" w:rsidRDefault="00705105" w:rsidP="007051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</w:tcPr>
          <w:p w:rsidR="00705105" w:rsidRDefault="00705105" w:rsidP="007051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4" w:type="dxa"/>
          </w:tcPr>
          <w:p w:rsidR="00705105" w:rsidRDefault="00705105" w:rsidP="007051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05105" w:rsidTr="00D4491E">
        <w:tc>
          <w:tcPr>
            <w:tcW w:w="4788" w:type="dxa"/>
          </w:tcPr>
          <w:p w:rsidR="00705105" w:rsidRDefault="00705105" w:rsidP="00B71A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</w:rPr>
              <w:t>Những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giấc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mơ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trải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nghiệm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71A91">
              <w:rPr>
                <w:rFonts w:ascii="Times New Roman" w:hAnsi="Times New Roman" w:cs="Times New Roman"/>
              </w:rPr>
              <w:t>đau</w:t>
            </w:r>
            <w:proofErr w:type="spellEnd"/>
            <w:r w:rsidR="00B71A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71A91">
              <w:rPr>
                <w:rFonts w:ascii="Times New Roman" w:hAnsi="Times New Roman" w:cs="Times New Roman"/>
              </w:rPr>
              <w:t>buồn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cứ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lặp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đi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lặp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lại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và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gây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buồn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phiền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4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05105" w:rsidTr="00D4491E">
        <w:tc>
          <w:tcPr>
            <w:tcW w:w="4788" w:type="dxa"/>
          </w:tcPr>
          <w:p w:rsidR="00705105" w:rsidRDefault="00705105" w:rsidP="00982D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</w:rPr>
              <w:t>Đột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nhiên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cảm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thấy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hoặc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hành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động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như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trải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nghiệm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71A91">
              <w:rPr>
                <w:rFonts w:ascii="Times New Roman" w:hAnsi="Times New Roman" w:cs="Times New Roman"/>
              </w:rPr>
              <w:t>đau</w:t>
            </w:r>
            <w:proofErr w:type="spellEnd"/>
            <w:r w:rsidR="00B71A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71A91">
              <w:rPr>
                <w:rFonts w:ascii="Times New Roman" w:hAnsi="Times New Roman" w:cs="Times New Roman"/>
              </w:rPr>
              <w:t>buồn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thực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sự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đang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diễn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ra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54688D">
              <w:rPr>
                <w:rFonts w:ascii="Times New Roman" w:hAnsi="Times New Roman" w:cs="Times New Roman"/>
              </w:rPr>
              <w:t>dường</w:t>
            </w:r>
            <w:proofErr w:type="spellEnd"/>
            <w:r w:rsidR="005468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688D">
              <w:rPr>
                <w:rFonts w:ascii="Times New Roman" w:hAnsi="Times New Roman" w:cs="Times New Roman"/>
              </w:rPr>
              <w:t>như</w:t>
            </w:r>
            <w:proofErr w:type="spellEnd"/>
            <w:r w:rsidR="005468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688D">
              <w:rPr>
                <w:rFonts w:ascii="Times New Roman" w:hAnsi="Times New Roman" w:cs="Times New Roman"/>
              </w:rPr>
              <w:t>bạn</w:t>
            </w:r>
            <w:proofErr w:type="spellEnd"/>
            <w:r w:rsidR="005468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688D">
              <w:rPr>
                <w:rFonts w:ascii="Times New Roman" w:hAnsi="Times New Roman" w:cs="Times New Roman"/>
              </w:rPr>
              <w:t>thực</w:t>
            </w:r>
            <w:proofErr w:type="spellEnd"/>
            <w:r w:rsidR="005468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688D">
              <w:rPr>
                <w:rFonts w:ascii="Times New Roman" w:hAnsi="Times New Roman" w:cs="Times New Roman"/>
              </w:rPr>
              <w:t>sự</w:t>
            </w:r>
            <w:proofErr w:type="spellEnd"/>
            <w:r w:rsidR="0054688D">
              <w:rPr>
                <w:rFonts w:ascii="Times New Roman" w:hAnsi="Times New Roman" w:cs="Times New Roman"/>
              </w:rPr>
              <w:t xml:space="preserve"> </w:t>
            </w:r>
            <w:r w:rsidR="00982D19">
              <w:rPr>
                <w:rFonts w:ascii="Times New Roman" w:hAnsi="Times New Roman" w:cs="Times New Roman"/>
              </w:rPr>
              <w:t xml:space="preserve">quay </w:t>
            </w:r>
            <w:proofErr w:type="spellStart"/>
            <w:r w:rsidR="00982D19">
              <w:rPr>
                <w:rFonts w:ascii="Times New Roman" w:hAnsi="Times New Roman" w:cs="Times New Roman"/>
              </w:rPr>
              <w:t>về</w:t>
            </w:r>
            <w:proofErr w:type="spellEnd"/>
            <w:r w:rsidR="00982D1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82D19">
              <w:rPr>
                <w:rFonts w:ascii="Times New Roman" w:hAnsi="Times New Roman" w:cs="Times New Roman"/>
              </w:rPr>
              <w:t>sống</w:t>
            </w:r>
            <w:proofErr w:type="spellEnd"/>
            <w:r w:rsidR="00982D1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82D19">
              <w:rPr>
                <w:rFonts w:ascii="Times New Roman" w:hAnsi="Times New Roman" w:cs="Times New Roman"/>
              </w:rPr>
              <w:t>lại</w:t>
            </w:r>
            <w:proofErr w:type="spellEnd"/>
            <w:r w:rsidR="00982D1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688D">
              <w:rPr>
                <w:rFonts w:ascii="Times New Roman" w:hAnsi="Times New Roman" w:cs="Times New Roman"/>
              </w:rPr>
              <w:t>trải</w:t>
            </w:r>
            <w:proofErr w:type="spellEnd"/>
            <w:r w:rsidR="005468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688D">
              <w:rPr>
                <w:rFonts w:ascii="Times New Roman" w:hAnsi="Times New Roman" w:cs="Times New Roman"/>
              </w:rPr>
              <w:t>nghiệm</w:t>
            </w:r>
            <w:proofErr w:type="spellEnd"/>
            <w:r w:rsidR="005468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688D">
              <w:rPr>
                <w:rFonts w:ascii="Times New Roman" w:hAnsi="Times New Roman" w:cs="Times New Roman"/>
              </w:rPr>
              <w:t>đó</w:t>
            </w:r>
            <w:proofErr w:type="spellEnd"/>
            <w:r w:rsidR="0054688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7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4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05105" w:rsidTr="00D4491E">
        <w:tc>
          <w:tcPr>
            <w:tcW w:w="4788" w:type="dxa"/>
          </w:tcPr>
          <w:p w:rsidR="00705105" w:rsidRDefault="0054688D" w:rsidP="00B71A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</w:rPr>
              <w:t>Cảm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thấy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rất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buồn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chán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khi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điều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gì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đó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gợi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nhớ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cho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bạn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trải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nghiệm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71A91">
              <w:rPr>
                <w:rFonts w:ascii="Times New Roman" w:hAnsi="Times New Roman" w:cs="Times New Roman"/>
              </w:rPr>
              <w:t>đau</w:t>
            </w:r>
            <w:proofErr w:type="spellEnd"/>
            <w:r w:rsidR="00B71A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71A91">
              <w:rPr>
                <w:rFonts w:ascii="Times New Roman" w:hAnsi="Times New Roman" w:cs="Times New Roman"/>
              </w:rPr>
              <w:t>buồn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đó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17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4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05105" w:rsidTr="00D4491E">
        <w:tc>
          <w:tcPr>
            <w:tcW w:w="4788" w:type="dxa"/>
          </w:tcPr>
          <w:p w:rsidR="00705105" w:rsidRDefault="0054688D" w:rsidP="00B71A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</w:rPr>
              <w:t>Có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những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phản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ứng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chất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rất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mạnh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khi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điều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gì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đó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gợi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nhớ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cho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bạn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trải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nghiệm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71A91">
              <w:rPr>
                <w:rFonts w:ascii="Times New Roman" w:hAnsi="Times New Roman" w:cs="Times New Roman"/>
              </w:rPr>
              <w:t>đau</w:t>
            </w:r>
            <w:proofErr w:type="spellEnd"/>
            <w:r w:rsidR="00B71A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buồn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B71A91">
              <w:rPr>
                <w:rFonts w:ascii="Times New Roman" w:hAnsi="Times New Roman" w:cs="Times New Roman"/>
              </w:rPr>
              <w:t>như</w:t>
            </w:r>
            <w:proofErr w:type="spellEnd"/>
            <w:r w:rsidR="00B71A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D0D94">
              <w:rPr>
                <w:rFonts w:ascii="Times New Roman" w:hAnsi="Times New Roman" w:cs="Times New Roman"/>
              </w:rPr>
              <w:t>tim</w:t>
            </w:r>
            <w:proofErr w:type="spellEnd"/>
            <w:r w:rsidR="009D0D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D0D94">
              <w:rPr>
                <w:rFonts w:ascii="Times New Roman" w:hAnsi="Times New Roman" w:cs="Times New Roman"/>
              </w:rPr>
              <w:t>đậ</w:t>
            </w:r>
            <w:r w:rsidR="00A65206">
              <w:rPr>
                <w:rFonts w:ascii="Times New Roman" w:hAnsi="Times New Roman" w:cs="Times New Roman"/>
              </w:rPr>
              <w:t>p</w:t>
            </w:r>
            <w:proofErr w:type="spellEnd"/>
            <w:r w:rsidR="00A652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5206">
              <w:rPr>
                <w:rFonts w:ascii="Times New Roman" w:hAnsi="Times New Roman" w:cs="Times New Roman"/>
              </w:rPr>
              <w:t>nhanh</w:t>
            </w:r>
            <w:proofErr w:type="spellEnd"/>
            <w:r w:rsidR="00A6520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A65206">
              <w:rPr>
                <w:rFonts w:ascii="Times New Roman" w:hAnsi="Times New Roman" w:cs="Times New Roman"/>
              </w:rPr>
              <w:t>khó</w:t>
            </w:r>
            <w:proofErr w:type="spellEnd"/>
            <w:r w:rsidR="00A652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5206">
              <w:rPr>
                <w:rFonts w:ascii="Times New Roman" w:hAnsi="Times New Roman" w:cs="Times New Roman"/>
              </w:rPr>
              <w:t>thở</w:t>
            </w:r>
            <w:proofErr w:type="spellEnd"/>
            <w:r w:rsidR="00A6520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A65206">
              <w:rPr>
                <w:rFonts w:ascii="Times New Roman" w:hAnsi="Times New Roman" w:cs="Times New Roman"/>
              </w:rPr>
              <w:t>toát</w:t>
            </w:r>
            <w:proofErr w:type="spellEnd"/>
            <w:r w:rsidR="00A652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5206">
              <w:rPr>
                <w:rFonts w:ascii="Times New Roman" w:hAnsi="Times New Roman" w:cs="Times New Roman"/>
              </w:rPr>
              <w:t>mồ</w:t>
            </w:r>
            <w:proofErr w:type="spellEnd"/>
            <w:r w:rsidR="00A652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65206">
              <w:rPr>
                <w:rFonts w:ascii="Times New Roman" w:hAnsi="Times New Roman" w:cs="Times New Roman"/>
              </w:rPr>
              <w:t>hôi</w:t>
            </w:r>
            <w:proofErr w:type="spellEnd"/>
            <w:r w:rsidR="00A65206">
              <w:rPr>
                <w:rFonts w:ascii="Times New Roman" w:hAnsi="Times New Roman" w:cs="Times New Roman"/>
              </w:rPr>
              <w:t>)?</w:t>
            </w:r>
          </w:p>
        </w:tc>
        <w:tc>
          <w:tcPr>
            <w:tcW w:w="117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4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05105" w:rsidTr="00D4491E">
        <w:tc>
          <w:tcPr>
            <w:tcW w:w="4788" w:type="dxa"/>
          </w:tcPr>
          <w:p w:rsidR="00705105" w:rsidRDefault="00A65206" w:rsidP="0070510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proofErr w:type="spellStart"/>
            <w:r>
              <w:rPr>
                <w:rFonts w:ascii="Times New Roman" w:hAnsi="Times New Roman" w:cs="Times New Roman"/>
              </w:rPr>
              <w:t>Tránh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né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những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ức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suy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nghĩ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hoặc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cảm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giác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liên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quan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đến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trải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nghiệm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buồn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đau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17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4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05105" w:rsidTr="00D4491E">
        <w:tc>
          <w:tcPr>
            <w:tcW w:w="4788" w:type="dxa"/>
          </w:tcPr>
          <w:p w:rsidR="00705105" w:rsidRDefault="00A65206" w:rsidP="00B71A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  <w:proofErr w:type="spellStart"/>
            <w:r>
              <w:rPr>
                <w:rFonts w:ascii="Times New Roman" w:hAnsi="Times New Roman" w:cs="Times New Roman"/>
              </w:rPr>
              <w:t>Tránh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những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yếu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tố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bên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ngoài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nhớ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lại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trải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nghiệm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71A91">
              <w:rPr>
                <w:rFonts w:ascii="Times New Roman" w:hAnsi="Times New Roman" w:cs="Times New Roman"/>
              </w:rPr>
              <w:t>đau</w:t>
            </w:r>
            <w:proofErr w:type="spellEnd"/>
            <w:r w:rsidR="00B71A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buồn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B71A91">
              <w:rPr>
                <w:rFonts w:ascii="Times New Roman" w:hAnsi="Times New Roman" w:cs="Times New Roman"/>
              </w:rPr>
              <w:t>như</w:t>
            </w:r>
            <w:proofErr w:type="spellEnd"/>
            <w:r w:rsidR="00B71A9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con </w:t>
            </w:r>
            <w:proofErr w:type="spellStart"/>
            <w:r>
              <w:rPr>
                <w:rFonts w:ascii="Times New Roman" w:hAnsi="Times New Roman" w:cs="Times New Roman"/>
              </w:rPr>
              <w:t>người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những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địa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điểm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các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cuộc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hội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thoại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các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hoạt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động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đồ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vật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hoặc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các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tình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huống</w:t>
            </w:r>
            <w:proofErr w:type="spellEnd"/>
            <w:r>
              <w:rPr>
                <w:rFonts w:ascii="Times New Roman" w:hAnsi="Times New Roman" w:cs="Times New Roman"/>
              </w:rPr>
              <w:t>)?</w:t>
            </w:r>
          </w:p>
        </w:tc>
        <w:tc>
          <w:tcPr>
            <w:tcW w:w="117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4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05105" w:rsidTr="00D4491E">
        <w:tc>
          <w:tcPr>
            <w:tcW w:w="4788" w:type="dxa"/>
          </w:tcPr>
          <w:p w:rsidR="00705105" w:rsidRDefault="00A65206" w:rsidP="00982D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</w:t>
            </w:r>
            <w:proofErr w:type="spellStart"/>
            <w:r w:rsidR="00982D19">
              <w:rPr>
                <w:rFonts w:ascii="Times New Roman" w:hAnsi="Times New Roman" w:cs="Times New Roman"/>
              </w:rPr>
              <w:t>Có</w:t>
            </w:r>
            <w:proofErr w:type="spellEnd"/>
            <w:r w:rsidR="00982D1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82D19">
              <w:rPr>
                <w:rFonts w:ascii="Times New Roman" w:hAnsi="Times New Roman" w:cs="Times New Roman"/>
              </w:rPr>
              <w:t>k</w:t>
            </w:r>
            <w:r>
              <w:rPr>
                <w:rFonts w:ascii="Times New Roman" w:hAnsi="Times New Roman" w:cs="Times New Roman"/>
              </w:rPr>
              <w:t>hó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khăn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82D19">
              <w:rPr>
                <w:rFonts w:ascii="Times New Roman" w:hAnsi="Times New Roman" w:cs="Times New Roman"/>
              </w:rPr>
              <w:t>để</w:t>
            </w:r>
            <w:proofErr w:type="spellEnd"/>
            <w:r w:rsidR="00982D1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nhớ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lại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những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982D19">
              <w:rPr>
                <w:rFonts w:ascii="Times New Roman" w:hAnsi="Times New Roman" w:cs="Times New Roman"/>
              </w:rPr>
              <w:t xml:space="preserve">chi </w:t>
            </w:r>
            <w:proofErr w:type="spellStart"/>
            <w:r w:rsidR="00982D19">
              <w:rPr>
                <w:rFonts w:ascii="Times New Roman" w:hAnsi="Times New Roman" w:cs="Times New Roman"/>
              </w:rPr>
              <w:t>tiết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quan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trọng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của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trải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nghiệm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71A91">
              <w:rPr>
                <w:rFonts w:ascii="Times New Roman" w:hAnsi="Times New Roman" w:cs="Times New Roman"/>
              </w:rPr>
              <w:t>đau</w:t>
            </w:r>
            <w:proofErr w:type="spellEnd"/>
            <w:r w:rsidR="00B71A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buồn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17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4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05105" w:rsidTr="00D4491E">
        <w:tc>
          <w:tcPr>
            <w:tcW w:w="4788" w:type="dxa"/>
          </w:tcPr>
          <w:p w:rsidR="00D4491E" w:rsidRDefault="00A65206" w:rsidP="00982D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 </w:t>
            </w:r>
            <w:proofErr w:type="spellStart"/>
            <w:r>
              <w:rPr>
                <w:rFonts w:ascii="Times New Roman" w:hAnsi="Times New Roman" w:cs="Times New Roman"/>
              </w:rPr>
              <w:t>Có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82D19">
              <w:rPr>
                <w:rFonts w:ascii="Times New Roman" w:hAnsi="Times New Roman" w:cs="Times New Roman"/>
              </w:rPr>
              <w:t>những</w:t>
            </w:r>
            <w:proofErr w:type="spellEnd"/>
            <w:r w:rsidR="00982D1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82D19">
              <w:rPr>
                <w:rFonts w:ascii="Times New Roman" w:hAnsi="Times New Roman" w:cs="Times New Roman"/>
              </w:rPr>
              <w:t>quan</w:t>
            </w:r>
            <w:proofErr w:type="spellEnd"/>
            <w:r w:rsidR="00982D1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82D19">
              <w:rPr>
                <w:rFonts w:ascii="Times New Roman" w:hAnsi="Times New Roman" w:cs="Times New Roman"/>
              </w:rPr>
              <w:t>niệm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rất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tiêu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cực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bản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thân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những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người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khác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hoặc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giới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ví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dụ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có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nghĩ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như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tôi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rất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tồi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tôi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gì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đó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rất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không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thể</w:t>
            </w:r>
            <w:proofErr w:type="spellEnd"/>
            <w:r>
              <w:rPr>
                <w:rFonts w:ascii="Times New Roman" w:hAnsi="Times New Roman" w:cs="Times New Roman"/>
              </w:rPr>
              <w:t xml:space="preserve"> tin </w:t>
            </w:r>
            <w:proofErr w:type="spellStart"/>
            <w:r>
              <w:rPr>
                <w:rFonts w:ascii="Times New Roman" w:hAnsi="Times New Roman" w:cs="Times New Roman"/>
              </w:rPr>
              <w:t>tưởng</w:t>
            </w:r>
            <w:proofErr w:type="spellEnd"/>
            <w:r w:rsidR="00B71A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71A91">
              <w:rPr>
                <w:rFonts w:ascii="Times New Roman" w:hAnsi="Times New Roman" w:cs="Times New Roman"/>
              </w:rPr>
              <w:t>được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thế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giới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này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thật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nguy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hiểm</w:t>
            </w:r>
            <w:proofErr w:type="spellEnd"/>
            <w:r>
              <w:rPr>
                <w:rFonts w:ascii="Times New Roman" w:hAnsi="Times New Roman" w:cs="Times New Roman"/>
              </w:rPr>
              <w:t>)?</w:t>
            </w:r>
          </w:p>
        </w:tc>
        <w:tc>
          <w:tcPr>
            <w:tcW w:w="117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4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05105" w:rsidTr="008A0198">
        <w:tc>
          <w:tcPr>
            <w:tcW w:w="4788" w:type="dxa"/>
          </w:tcPr>
          <w:p w:rsidR="00705105" w:rsidRDefault="00A65206" w:rsidP="00B71A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 </w:t>
            </w:r>
            <w:proofErr w:type="spellStart"/>
            <w:r>
              <w:rPr>
                <w:rFonts w:ascii="Times New Roman" w:hAnsi="Times New Roman" w:cs="Times New Roman"/>
              </w:rPr>
              <w:t>Tự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trách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mình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hoặc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những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người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khác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</w:t>
            </w:r>
            <w:r w:rsidR="00B71A91">
              <w:rPr>
                <w:rFonts w:ascii="Times New Roman" w:hAnsi="Times New Roman" w:cs="Times New Roman"/>
              </w:rPr>
              <w:t>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trải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nghiệm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đau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buồn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hoặc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điều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xảy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đó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17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4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05105" w:rsidTr="008A0198">
        <w:tc>
          <w:tcPr>
            <w:tcW w:w="4788" w:type="dxa"/>
          </w:tcPr>
          <w:p w:rsidR="00705105" w:rsidRDefault="00A65206" w:rsidP="00A652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11. </w:t>
            </w:r>
            <w:proofErr w:type="spellStart"/>
            <w:r>
              <w:rPr>
                <w:rFonts w:ascii="Times New Roman" w:hAnsi="Times New Roman" w:cs="Times New Roman"/>
              </w:rPr>
              <w:t>Có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những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cảm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giác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rất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tiêu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cực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như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sợ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hãi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hoảng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sợ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tức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giận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tội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lỗi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hoặc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xấu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hổ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17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4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05105" w:rsidTr="008A0198">
        <w:tc>
          <w:tcPr>
            <w:tcW w:w="4788" w:type="dxa"/>
          </w:tcPr>
          <w:p w:rsidR="00705105" w:rsidRDefault="00A65206" w:rsidP="0070510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 </w:t>
            </w:r>
            <w:proofErr w:type="spellStart"/>
            <w:r>
              <w:rPr>
                <w:rFonts w:ascii="Times New Roman" w:hAnsi="Times New Roman" w:cs="Times New Roman"/>
              </w:rPr>
              <w:t>Không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71A91">
              <w:rPr>
                <w:rFonts w:ascii="Times New Roman" w:hAnsi="Times New Roman" w:cs="Times New Roman"/>
              </w:rPr>
              <w:t>còn</w:t>
            </w:r>
            <w:proofErr w:type="spellEnd"/>
            <w:r w:rsidR="00B71A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quan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tâm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đến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các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hoạt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động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mà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bạn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thường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rất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thích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17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4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05105" w:rsidTr="008A0198">
        <w:tc>
          <w:tcPr>
            <w:tcW w:w="4788" w:type="dxa"/>
          </w:tcPr>
          <w:p w:rsidR="00705105" w:rsidRDefault="00A65206" w:rsidP="00B81B6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13. </w:t>
            </w:r>
            <w:proofErr w:type="spellStart"/>
            <w:r>
              <w:rPr>
                <w:rFonts w:ascii="Times New Roman" w:hAnsi="Times New Roman" w:cs="Times New Roman"/>
              </w:rPr>
              <w:t>Cảm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giác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xa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cách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hoặc</w:t>
            </w:r>
            <w:proofErr w:type="spellEnd"/>
            <w:r w:rsidR="00B81B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81B6A">
              <w:rPr>
                <w:rFonts w:ascii="Times New Roman" w:hAnsi="Times New Roman" w:cs="Times New Roman"/>
              </w:rPr>
              <w:t>chia</w:t>
            </w:r>
            <w:proofErr w:type="spellEnd"/>
            <w:r w:rsidR="00B81B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81B6A">
              <w:rPr>
                <w:rFonts w:ascii="Times New Roman" w:hAnsi="Times New Roman" w:cs="Times New Roman"/>
              </w:rPr>
              <w:t>cắt</w:t>
            </w:r>
            <w:proofErr w:type="spellEnd"/>
            <w:r w:rsidR="00B81B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với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những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người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khác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17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4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05105" w:rsidTr="008A0198">
        <w:tc>
          <w:tcPr>
            <w:tcW w:w="4788" w:type="dxa"/>
          </w:tcPr>
          <w:p w:rsidR="00705105" w:rsidRDefault="00A65206" w:rsidP="00B71A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14. </w:t>
            </w:r>
            <w:proofErr w:type="spellStart"/>
            <w:r w:rsidR="005A173B">
              <w:rPr>
                <w:rFonts w:ascii="Times New Roman" w:hAnsi="Times New Roman" w:cs="Times New Roman"/>
              </w:rPr>
              <w:t>Khó</w:t>
            </w:r>
            <w:proofErr w:type="spellEnd"/>
            <w:r w:rsidR="005A17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A173B">
              <w:rPr>
                <w:rFonts w:ascii="Times New Roman" w:hAnsi="Times New Roman" w:cs="Times New Roman"/>
              </w:rPr>
              <w:t>khăn</w:t>
            </w:r>
            <w:proofErr w:type="spellEnd"/>
            <w:r w:rsidR="005A17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A173B">
              <w:rPr>
                <w:rFonts w:ascii="Times New Roman" w:hAnsi="Times New Roman" w:cs="Times New Roman"/>
              </w:rPr>
              <w:t>khi</w:t>
            </w:r>
            <w:proofErr w:type="spellEnd"/>
            <w:r w:rsidR="005A17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A173B">
              <w:rPr>
                <w:rFonts w:ascii="Times New Roman" w:hAnsi="Times New Roman" w:cs="Times New Roman"/>
              </w:rPr>
              <w:t>trải</w:t>
            </w:r>
            <w:proofErr w:type="spellEnd"/>
            <w:r w:rsidR="005A17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A173B">
              <w:rPr>
                <w:rFonts w:ascii="Times New Roman" w:hAnsi="Times New Roman" w:cs="Times New Roman"/>
              </w:rPr>
              <w:t>nghiệm</w:t>
            </w:r>
            <w:proofErr w:type="spellEnd"/>
            <w:r w:rsidR="005A17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A173B">
              <w:rPr>
                <w:rFonts w:ascii="Times New Roman" w:hAnsi="Times New Roman" w:cs="Times New Roman"/>
              </w:rPr>
              <w:t>những</w:t>
            </w:r>
            <w:proofErr w:type="spellEnd"/>
            <w:r w:rsidR="005A17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A173B">
              <w:rPr>
                <w:rFonts w:ascii="Times New Roman" w:hAnsi="Times New Roman" w:cs="Times New Roman"/>
              </w:rPr>
              <w:t>cảm</w:t>
            </w:r>
            <w:proofErr w:type="spellEnd"/>
            <w:r w:rsidR="005A17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A173B">
              <w:rPr>
                <w:rFonts w:ascii="Times New Roman" w:hAnsi="Times New Roman" w:cs="Times New Roman"/>
              </w:rPr>
              <w:t>giác</w:t>
            </w:r>
            <w:proofErr w:type="spellEnd"/>
            <w:r w:rsidR="005A17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A173B">
              <w:rPr>
                <w:rFonts w:ascii="Times New Roman" w:hAnsi="Times New Roman" w:cs="Times New Roman"/>
              </w:rPr>
              <w:t>tích</w:t>
            </w:r>
            <w:proofErr w:type="spellEnd"/>
            <w:r w:rsidR="005A17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A173B">
              <w:rPr>
                <w:rFonts w:ascii="Times New Roman" w:hAnsi="Times New Roman" w:cs="Times New Roman"/>
              </w:rPr>
              <w:t>cực</w:t>
            </w:r>
            <w:proofErr w:type="spellEnd"/>
            <w:r w:rsidR="005A173B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5A173B">
              <w:rPr>
                <w:rFonts w:ascii="Times New Roman" w:hAnsi="Times New Roman" w:cs="Times New Roman"/>
              </w:rPr>
              <w:t>ví</w:t>
            </w:r>
            <w:proofErr w:type="spellEnd"/>
            <w:r w:rsidR="005A17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A173B">
              <w:rPr>
                <w:rFonts w:ascii="Times New Roman" w:hAnsi="Times New Roman" w:cs="Times New Roman"/>
              </w:rPr>
              <w:t>dụ</w:t>
            </w:r>
            <w:proofErr w:type="spellEnd"/>
            <w:r w:rsidR="005A173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5A173B">
              <w:rPr>
                <w:rFonts w:ascii="Times New Roman" w:hAnsi="Times New Roman" w:cs="Times New Roman"/>
              </w:rPr>
              <w:t>không</w:t>
            </w:r>
            <w:proofErr w:type="spellEnd"/>
            <w:r w:rsidR="005A17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A173B">
              <w:rPr>
                <w:rFonts w:ascii="Times New Roman" w:hAnsi="Times New Roman" w:cs="Times New Roman"/>
              </w:rPr>
              <w:t>thể</w:t>
            </w:r>
            <w:proofErr w:type="spellEnd"/>
            <w:r w:rsidR="005A17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A173B">
              <w:rPr>
                <w:rFonts w:ascii="Times New Roman" w:hAnsi="Times New Roman" w:cs="Times New Roman"/>
              </w:rPr>
              <w:t>cảm</w:t>
            </w:r>
            <w:proofErr w:type="spellEnd"/>
            <w:r w:rsidR="005A17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71A91">
              <w:rPr>
                <w:rFonts w:ascii="Times New Roman" w:hAnsi="Times New Roman" w:cs="Times New Roman"/>
              </w:rPr>
              <w:t>thấy</w:t>
            </w:r>
            <w:proofErr w:type="spellEnd"/>
            <w:r w:rsidR="00B71A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A173B">
              <w:rPr>
                <w:rFonts w:ascii="Times New Roman" w:hAnsi="Times New Roman" w:cs="Times New Roman"/>
              </w:rPr>
              <w:t>hạnh</w:t>
            </w:r>
            <w:proofErr w:type="spellEnd"/>
            <w:r w:rsidR="005A17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A173B">
              <w:rPr>
                <w:rFonts w:ascii="Times New Roman" w:hAnsi="Times New Roman" w:cs="Times New Roman"/>
              </w:rPr>
              <w:t>phúc</w:t>
            </w:r>
            <w:proofErr w:type="spellEnd"/>
            <w:r w:rsidR="005A17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A173B">
              <w:rPr>
                <w:rFonts w:ascii="Times New Roman" w:hAnsi="Times New Roman" w:cs="Times New Roman"/>
              </w:rPr>
              <w:t>hoặc</w:t>
            </w:r>
            <w:proofErr w:type="spellEnd"/>
            <w:r w:rsidR="005A17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A173B">
              <w:rPr>
                <w:rFonts w:ascii="Times New Roman" w:hAnsi="Times New Roman" w:cs="Times New Roman"/>
              </w:rPr>
              <w:t>cảm</w:t>
            </w:r>
            <w:proofErr w:type="spellEnd"/>
            <w:r w:rsidR="005A17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71A91">
              <w:rPr>
                <w:rFonts w:ascii="Times New Roman" w:hAnsi="Times New Roman" w:cs="Times New Roman"/>
              </w:rPr>
              <w:t>thấy</w:t>
            </w:r>
            <w:proofErr w:type="spellEnd"/>
            <w:r w:rsidR="00B71A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A173B">
              <w:rPr>
                <w:rFonts w:ascii="Times New Roman" w:hAnsi="Times New Roman" w:cs="Times New Roman"/>
              </w:rPr>
              <w:t>yêu</w:t>
            </w:r>
            <w:proofErr w:type="spellEnd"/>
            <w:r w:rsidR="005A17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A173B">
              <w:rPr>
                <w:rFonts w:ascii="Times New Roman" w:hAnsi="Times New Roman" w:cs="Times New Roman"/>
              </w:rPr>
              <w:t>thương</w:t>
            </w:r>
            <w:proofErr w:type="spellEnd"/>
            <w:r w:rsidR="005A17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A173B">
              <w:rPr>
                <w:rFonts w:ascii="Times New Roman" w:hAnsi="Times New Roman" w:cs="Times New Roman"/>
              </w:rPr>
              <w:t>đối</w:t>
            </w:r>
            <w:proofErr w:type="spellEnd"/>
            <w:r w:rsidR="005A17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A173B">
              <w:rPr>
                <w:rFonts w:ascii="Times New Roman" w:hAnsi="Times New Roman" w:cs="Times New Roman"/>
              </w:rPr>
              <w:t>với</w:t>
            </w:r>
            <w:proofErr w:type="spellEnd"/>
            <w:r w:rsidR="005A17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A173B">
              <w:rPr>
                <w:rFonts w:ascii="Times New Roman" w:hAnsi="Times New Roman" w:cs="Times New Roman"/>
              </w:rPr>
              <w:t>người</w:t>
            </w:r>
            <w:proofErr w:type="spellEnd"/>
            <w:r w:rsidR="005A17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A173B">
              <w:rPr>
                <w:rFonts w:ascii="Times New Roman" w:hAnsi="Times New Roman" w:cs="Times New Roman"/>
              </w:rPr>
              <w:t>thân</w:t>
            </w:r>
            <w:proofErr w:type="spellEnd"/>
            <w:r w:rsidR="005A17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A173B">
              <w:rPr>
                <w:rFonts w:ascii="Times New Roman" w:hAnsi="Times New Roman" w:cs="Times New Roman"/>
              </w:rPr>
              <w:t>của</w:t>
            </w:r>
            <w:proofErr w:type="spellEnd"/>
            <w:r w:rsidR="005A17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A173B">
              <w:rPr>
                <w:rFonts w:ascii="Times New Roman" w:hAnsi="Times New Roman" w:cs="Times New Roman"/>
              </w:rPr>
              <w:t>mình</w:t>
            </w:r>
            <w:proofErr w:type="spellEnd"/>
            <w:r w:rsidR="005A173B">
              <w:rPr>
                <w:rFonts w:ascii="Times New Roman" w:hAnsi="Times New Roman" w:cs="Times New Roman"/>
              </w:rPr>
              <w:t>)?</w:t>
            </w:r>
          </w:p>
        </w:tc>
        <w:tc>
          <w:tcPr>
            <w:tcW w:w="117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4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05105" w:rsidTr="008A0198">
        <w:tc>
          <w:tcPr>
            <w:tcW w:w="4788" w:type="dxa"/>
          </w:tcPr>
          <w:p w:rsidR="00705105" w:rsidRDefault="005A173B" w:rsidP="00B71A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 </w:t>
            </w:r>
            <w:proofErr w:type="spellStart"/>
            <w:r>
              <w:rPr>
                <w:rFonts w:ascii="Times New Roman" w:hAnsi="Times New Roman" w:cs="Times New Roman"/>
              </w:rPr>
              <w:t>Hành</w:t>
            </w:r>
            <w:proofErr w:type="spellEnd"/>
            <w:r>
              <w:rPr>
                <w:rFonts w:ascii="Times New Roman" w:hAnsi="Times New Roman" w:cs="Times New Roman"/>
              </w:rPr>
              <w:t xml:space="preserve"> vi </w:t>
            </w:r>
            <w:proofErr w:type="spellStart"/>
            <w:r>
              <w:rPr>
                <w:rFonts w:ascii="Times New Roman" w:hAnsi="Times New Roman" w:cs="Times New Roman"/>
              </w:rPr>
              <w:t>cáu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kỉnh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đột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nhiên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tức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giậ</w:t>
            </w:r>
            <w:r w:rsidR="00B71A91">
              <w:rPr>
                <w:rFonts w:ascii="Times New Roman" w:hAnsi="Times New Roman" w:cs="Times New Roman"/>
              </w:rPr>
              <w:t>n</w:t>
            </w:r>
            <w:proofErr w:type="spellEnd"/>
            <w:r w:rsidR="00B71A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71A91">
              <w:rPr>
                <w:rFonts w:ascii="Times New Roman" w:hAnsi="Times New Roman" w:cs="Times New Roman"/>
              </w:rPr>
              <w:t>hoặc</w:t>
            </w:r>
            <w:proofErr w:type="spellEnd"/>
            <w:r w:rsidR="00B71A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hành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động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một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cách</w:t>
            </w:r>
            <w:proofErr w:type="spellEnd"/>
            <w:r>
              <w:rPr>
                <w:rFonts w:ascii="Times New Roman" w:hAnsi="Times New Roman" w:cs="Times New Roman"/>
              </w:rPr>
              <w:t xml:space="preserve"> hung </w:t>
            </w:r>
            <w:proofErr w:type="spellStart"/>
            <w:r>
              <w:rPr>
                <w:rFonts w:ascii="Times New Roman" w:hAnsi="Times New Roman" w:cs="Times New Roman"/>
              </w:rPr>
              <w:t>dữ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17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4" w:type="dxa"/>
          </w:tcPr>
          <w:p w:rsidR="00705105" w:rsidRDefault="00705105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37444" w:rsidTr="008A0198">
        <w:tc>
          <w:tcPr>
            <w:tcW w:w="4788" w:type="dxa"/>
          </w:tcPr>
          <w:p w:rsidR="00C37444" w:rsidRDefault="00C37444" w:rsidP="00B71A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16. </w:t>
            </w:r>
            <w:proofErr w:type="spellStart"/>
            <w:r>
              <w:rPr>
                <w:rFonts w:ascii="Times New Roman" w:hAnsi="Times New Roman" w:cs="Times New Roman"/>
              </w:rPr>
              <w:t>Làm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nhiều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việc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gặp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rủi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ro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hoặc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làm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những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điều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gây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hại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cho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mình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170" w:type="dxa"/>
          </w:tcPr>
          <w:p w:rsidR="00C37444" w:rsidRDefault="00C37444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</w:tcPr>
          <w:p w:rsidR="00C37444" w:rsidRDefault="00C37444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</w:tcPr>
          <w:p w:rsidR="00C37444" w:rsidRDefault="00C37444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</w:tcPr>
          <w:p w:rsidR="00C37444" w:rsidRDefault="00C37444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4" w:type="dxa"/>
          </w:tcPr>
          <w:p w:rsidR="00C37444" w:rsidRDefault="00C37444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37444" w:rsidTr="008A0198">
        <w:tc>
          <w:tcPr>
            <w:tcW w:w="4788" w:type="dxa"/>
          </w:tcPr>
          <w:p w:rsidR="00C37444" w:rsidRDefault="00C37444" w:rsidP="0070510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17. </w:t>
            </w:r>
            <w:proofErr w:type="spellStart"/>
            <w:r>
              <w:rPr>
                <w:rFonts w:ascii="Times New Roman" w:hAnsi="Times New Roman" w:cs="Times New Roman"/>
              </w:rPr>
              <w:t>Trở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lên</w:t>
            </w:r>
            <w:proofErr w:type="spellEnd"/>
            <w:r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</w:rPr>
              <w:t>rất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cảnh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giác</w:t>
            </w:r>
            <w:proofErr w:type="spellEnd"/>
            <w:r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</w:rPr>
              <w:t>hoặc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thận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trọng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hoặc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cẩn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thận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170" w:type="dxa"/>
          </w:tcPr>
          <w:p w:rsidR="00C37444" w:rsidRDefault="00C37444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</w:tcPr>
          <w:p w:rsidR="00C37444" w:rsidRDefault="00C37444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</w:tcPr>
          <w:p w:rsidR="00C37444" w:rsidRDefault="00C37444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</w:tcPr>
          <w:p w:rsidR="00C37444" w:rsidRDefault="00C37444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4" w:type="dxa"/>
          </w:tcPr>
          <w:p w:rsidR="00C37444" w:rsidRDefault="00C37444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37444" w:rsidTr="008A0198">
        <w:tc>
          <w:tcPr>
            <w:tcW w:w="4788" w:type="dxa"/>
          </w:tcPr>
          <w:p w:rsidR="00C37444" w:rsidRDefault="00C37444" w:rsidP="00982D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18. Hay </w:t>
            </w:r>
            <w:proofErr w:type="spellStart"/>
            <w:r>
              <w:rPr>
                <w:rFonts w:ascii="Times New Roman" w:hAnsi="Times New Roman" w:cs="Times New Roman"/>
              </w:rPr>
              <w:t>giật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mình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hoặc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</w:t>
            </w:r>
            <w:r w:rsidR="00982D19">
              <w:rPr>
                <w:rFonts w:ascii="Times New Roman" w:hAnsi="Times New Roman" w:cs="Times New Roman"/>
              </w:rPr>
              <w:t>ật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mình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0" w:type="dxa"/>
          </w:tcPr>
          <w:p w:rsidR="00C37444" w:rsidRDefault="00C37444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</w:tcPr>
          <w:p w:rsidR="00C37444" w:rsidRDefault="00C37444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</w:tcPr>
          <w:p w:rsidR="00C37444" w:rsidRDefault="00C37444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</w:tcPr>
          <w:p w:rsidR="00C37444" w:rsidRDefault="00C37444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4" w:type="dxa"/>
          </w:tcPr>
          <w:p w:rsidR="00C37444" w:rsidRDefault="00C37444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37444" w:rsidTr="008A0198">
        <w:tc>
          <w:tcPr>
            <w:tcW w:w="4788" w:type="dxa"/>
          </w:tcPr>
          <w:p w:rsidR="00C37444" w:rsidRDefault="00C37444" w:rsidP="008A019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19. </w:t>
            </w:r>
            <w:proofErr w:type="spellStart"/>
            <w:r>
              <w:rPr>
                <w:rFonts w:ascii="Times New Roman" w:hAnsi="Times New Roman" w:cs="Times New Roman"/>
              </w:rPr>
              <w:t>Khó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tập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trung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0" w:type="dxa"/>
          </w:tcPr>
          <w:p w:rsidR="00C37444" w:rsidRDefault="00C37444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</w:tcPr>
          <w:p w:rsidR="00C37444" w:rsidRDefault="00C37444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</w:tcPr>
          <w:p w:rsidR="00C37444" w:rsidRDefault="00C37444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</w:tcPr>
          <w:p w:rsidR="00C37444" w:rsidRDefault="00C37444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4" w:type="dxa"/>
          </w:tcPr>
          <w:p w:rsidR="00C37444" w:rsidRDefault="00C37444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37444" w:rsidTr="008A0198">
        <w:tc>
          <w:tcPr>
            <w:tcW w:w="4788" w:type="dxa"/>
          </w:tcPr>
          <w:p w:rsidR="00C37444" w:rsidRDefault="00C37444" w:rsidP="0070510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20. </w:t>
            </w:r>
            <w:proofErr w:type="spellStart"/>
            <w:r>
              <w:rPr>
                <w:rFonts w:ascii="Times New Roman" w:hAnsi="Times New Roman" w:cs="Times New Roman"/>
              </w:rPr>
              <w:t>Khó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ngủ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hoặc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ngủ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không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ngon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giấc</w:t>
            </w:r>
            <w:proofErr w:type="spellEnd"/>
          </w:p>
          <w:p w:rsidR="00C37444" w:rsidRDefault="00C37444" w:rsidP="007051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C37444" w:rsidRDefault="00C37444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0" w:type="dxa"/>
          </w:tcPr>
          <w:p w:rsidR="00C37444" w:rsidRDefault="00C37444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</w:tcPr>
          <w:p w:rsidR="00C37444" w:rsidRDefault="00C37444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</w:tcPr>
          <w:p w:rsidR="00C37444" w:rsidRDefault="00C37444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4" w:type="dxa"/>
          </w:tcPr>
          <w:p w:rsidR="00C37444" w:rsidRDefault="00C37444" w:rsidP="00923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705105" w:rsidRPr="00705105" w:rsidRDefault="00705105" w:rsidP="00705105">
      <w:pPr>
        <w:jc w:val="both"/>
        <w:rPr>
          <w:rFonts w:ascii="Times New Roman" w:hAnsi="Times New Roman" w:cs="Times New Roman"/>
        </w:rPr>
      </w:pPr>
    </w:p>
    <w:sectPr w:rsidR="00705105" w:rsidRPr="00705105" w:rsidSect="008A0198">
      <w:pgSz w:w="12240" w:h="15840"/>
      <w:pgMar w:top="720" w:right="1008" w:bottom="720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549BF"/>
    <w:multiLevelType w:val="hybridMultilevel"/>
    <w:tmpl w:val="7C182E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05105"/>
    <w:rsid w:val="004C0D09"/>
    <w:rsid w:val="0054688D"/>
    <w:rsid w:val="005A173B"/>
    <w:rsid w:val="006B3AC9"/>
    <w:rsid w:val="00705105"/>
    <w:rsid w:val="00884F30"/>
    <w:rsid w:val="008A0198"/>
    <w:rsid w:val="00982D19"/>
    <w:rsid w:val="009D0D94"/>
    <w:rsid w:val="009F7457"/>
    <w:rsid w:val="00A65206"/>
    <w:rsid w:val="00B71A91"/>
    <w:rsid w:val="00B812DD"/>
    <w:rsid w:val="00B81B6A"/>
    <w:rsid w:val="00C37444"/>
    <w:rsid w:val="00C64C7E"/>
    <w:rsid w:val="00D44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4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510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051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2018-11-15T08:15:00Z</dcterms:created>
  <dcterms:modified xsi:type="dcterms:W3CDTF">2018-11-19T02:44:00Z</dcterms:modified>
</cp:coreProperties>
</file>